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1FF54" w14:textId="77777777" w:rsidR="00867E04" w:rsidRDefault="00925668"/>
    <w:p w14:paraId="542D2231" w14:textId="77777777" w:rsidR="003C3915" w:rsidRDefault="003C3915" w:rsidP="003C3915">
      <w:pPr>
        <w:jc w:val="center"/>
        <w:rPr>
          <w:b/>
          <w:sz w:val="32"/>
          <w:szCs w:val="32"/>
        </w:rPr>
      </w:pPr>
      <w:r>
        <w:rPr>
          <w:b/>
          <w:sz w:val="32"/>
          <w:szCs w:val="32"/>
        </w:rPr>
        <w:t>MEMBER BULLETIN</w:t>
      </w:r>
    </w:p>
    <w:p w14:paraId="6285821F" w14:textId="77777777" w:rsidR="003C3915" w:rsidRDefault="003C3915" w:rsidP="003C3915">
      <w:pPr>
        <w:jc w:val="center"/>
        <w:rPr>
          <w:b/>
          <w:sz w:val="32"/>
          <w:szCs w:val="32"/>
        </w:rPr>
      </w:pPr>
    </w:p>
    <w:p w14:paraId="36DDD4AD" w14:textId="3BE63714" w:rsidR="003C3915" w:rsidRPr="00121630" w:rsidRDefault="003C3915" w:rsidP="003C3915">
      <w:pPr>
        <w:rPr>
          <w:sz w:val="23"/>
          <w:szCs w:val="23"/>
        </w:rPr>
      </w:pPr>
      <w:r w:rsidRPr="00121630">
        <w:rPr>
          <w:noProof/>
          <w:sz w:val="23"/>
          <w:szCs w:val="23"/>
          <w:lang w:eastAsia="en-CA"/>
        </w:rPr>
        <mc:AlternateContent>
          <mc:Choice Requires="wps">
            <w:drawing>
              <wp:anchor distT="0" distB="0" distL="114300" distR="114300" simplePos="0" relativeHeight="251659264" behindDoc="0" locked="0" layoutInCell="1" allowOverlap="1" wp14:anchorId="15B8F5EF" wp14:editId="73BFA178">
                <wp:simplePos x="0" y="0"/>
                <wp:positionH relativeFrom="column">
                  <wp:posOffset>0</wp:posOffset>
                </wp:positionH>
                <wp:positionV relativeFrom="paragraph">
                  <wp:posOffset>202538</wp:posOffset>
                </wp:positionV>
                <wp:extent cx="5995283" cy="985962"/>
                <wp:effectExtent l="0" t="0" r="2476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283" cy="985962"/>
                        </a:xfrm>
                        <a:prstGeom prst="rect">
                          <a:avLst/>
                        </a:prstGeom>
                        <a:solidFill>
                          <a:srgbClr val="FFFFFF"/>
                        </a:solidFill>
                        <a:ln w="9525">
                          <a:solidFill>
                            <a:srgbClr val="000000"/>
                          </a:solidFill>
                          <a:miter lim="800000"/>
                          <a:headEnd/>
                          <a:tailEnd/>
                        </a:ln>
                      </wps:spPr>
                      <wps:txbx>
                        <w:txbxContent>
                          <w:p w14:paraId="4905B1A5" w14:textId="0E1E12BC" w:rsidR="00347E9C" w:rsidRPr="00025124" w:rsidRDefault="00533448" w:rsidP="0091185D">
                            <w:pPr>
                              <w:shd w:val="clear" w:color="auto" w:fill="FFFFFF"/>
                              <w:spacing w:before="240"/>
                              <w:jc w:val="center"/>
                              <w:outlineLvl w:val="1"/>
                              <w:rPr>
                                <w:rFonts w:eastAsia="Times New Roman"/>
                                <w:b/>
                                <w:bCs/>
                                <w:sz w:val="44"/>
                                <w:szCs w:val="44"/>
                                <w:lang w:val="en-US" w:eastAsia="en-CA"/>
                              </w:rPr>
                            </w:pPr>
                            <w:bookmarkStart w:id="0" w:name="_GoBack"/>
                            <w:r>
                              <w:rPr>
                                <w:rFonts w:eastAsia="Times New Roman"/>
                                <w:b/>
                                <w:bCs/>
                                <w:sz w:val="44"/>
                                <w:szCs w:val="44"/>
                                <w:lang w:val="en-US" w:eastAsia="en-CA"/>
                              </w:rPr>
                              <w:t>Important Notice: Certified Trades Must Pay 2019 License Fee to College of Trades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8F5EF" id="_x0000_t202" coordsize="21600,21600" o:spt="202" path="m,l,21600r21600,l21600,xe">
                <v:stroke joinstyle="miter"/>
                <v:path gradientshapeok="t" o:connecttype="rect"/>
              </v:shapetype>
              <v:shape id="Text Box 2" o:spid="_x0000_s1026" type="#_x0000_t202" style="position:absolute;margin-left:0;margin-top:15.95pt;width:472.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4mJQIAAEY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">
                <v:textbox>
                  <w:txbxContent>
                    <w:p w14:paraId="4905B1A5" w14:textId="0E1E12BC" w:rsidR="00347E9C" w:rsidRPr="00025124" w:rsidRDefault="00533448" w:rsidP="0091185D">
                      <w:pPr>
                        <w:shd w:val="clear" w:color="auto" w:fill="FFFFFF"/>
                        <w:spacing w:before="240"/>
                        <w:jc w:val="center"/>
                        <w:outlineLvl w:val="1"/>
                        <w:rPr>
                          <w:rFonts w:eastAsia="Times New Roman"/>
                          <w:b/>
                          <w:bCs/>
                          <w:sz w:val="44"/>
                          <w:szCs w:val="44"/>
                          <w:lang w:val="en-US" w:eastAsia="en-CA"/>
                        </w:rPr>
                      </w:pPr>
                      <w:bookmarkStart w:id="1" w:name="_GoBack"/>
                      <w:r>
                        <w:rPr>
                          <w:rFonts w:eastAsia="Times New Roman"/>
                          <w:b/>
                          <w:bCs/>
                          <w:sz w:val="44"/>
                          <w:szCs w:val="44"/>
                          <w:lang w:val="en-US" w:eastAsia="en-CA"/>
                        </w:rPr>
                        <w:t>Important Notice: Certified Trades Must Pay 2019 License Fee to College of Trades</w:t>
                      </w:r>
                      <w:bookmarkEnd w:id="1"/>
                    </w:p>
                  </w:txbxContent>
                </v:textbox>
              </v:shape>
            </w:pict>
          </mc:Fallback>
        </mc:AlternateContent>
      </w:r>
      <w:r w:rsidR="00025124">
        <w:rPr>
          <w:sz w:val="23"/>
          <w:szCs w:val="23"/>
        </w:rPr>
        <w:t xml:space="preserve">February </w:t>
      </w:r>
      <w:r w:rsidR="00533448">
        <w:rPr>
          <w:sz w:val="23"/>
          <w:szCs w:val="23"/>
        </w:rPr>
        <w:t>12</w:t>
      </w:r>
      <w:r w:rsidR="00025124" w:rsidRPr="00025124">
        <w:rPr>
          <w:sz w:val="23"/>
          <w:szCs w:val="23"/>
          <w:vertAlign w:val="superscript"/>
        </w:rPr>
        <w:t>th</w:t>
      </w:r>
      <w:r w:rsidR="00025124">
        <w:rPr>
          <w:sz w:val="23"/>
          <w:szCs w:val="23"/>
        </w:rPr>
        <w:t>, 2019</w:t>
      </w:r>
    </w:p>
    <w:p w14:paraId="7734BC86" w14:textId="77777777" w:rsidR="003C3915" w:rsidRDefault="003C3915" w:rsidP="003C3915">
      <w:pPr>
        <w:rPr>
          <w:sz w:val="22"/>
          <w:szCs w:val="22"/>
        </w:rPr>
      </w:pPr>
    </w:p>
    <w:p w14:paraId="3D314C0D" w14:textId="77777777" w:rsidR="003C3915" w:rsidRDefault="003C3915" w:rsidP="003C3915">
      <w:pPr>
        <w:rPr>
          <w:sz w:val="22"/>
          <w:szCs w:val="22"/>
        </w:rPr>
      </w:pPr>
    </w:p>
    <w:p w14:paraId="273F73CE" w14:textId="77777777" w:rsidR="003C3915" w:rsidRDefault="003C3915" w:rsidP="003C3915">
      <w:pPr>
        <w:rPr>
          <w:sz w:val="22"/>
          <w:szCs w:val="22"/>
        </w:rPr>
      </w:pPr>
    </w:p>
    <w:p w14:paraId="484A5A96" w14:textId="77777777" w:rsidR="003C3915" w:rsidRDefault="003C3915" w:rsidP="003C3915">
      <w:pPr>
        <w:rPr>
          <w:sz w:val="22"/>
          <w:szCs w:val="22"/>
        </w:rPr>
      </w:pPr>
    </w:p>
    <w:p w14:paraId="67820189" w14:textId="77777777" w:rsidR="003C3915" w:rsidRDefault="003C3915" w:rsidP="003C3915">
      <w:pPr>
        <w:rPr>
          <w:sz w:val="22"/>
          <w:szCs w:val="22"/>
        </w:rPr>
      </w:pPr>
    </w:p>
    <w:p w14:paraId="0181C4D5" w14:textId="77777777" w:rsidR="00C023CD" w:rsidRDefault="00C023CD" w:rsidP="00002A50">
      <w:pPr>
        <w:autoSpaceDE w:val="0"/>
        <w:autoSpaceDN w:val="0"/>
        <w:adjustRightInd w:val="0"/>
        <w:rPr>
          <w:color w:val="000000"/>
          <w:sz w:val="23"/>
          <w:szCs w:val="23"/>
        </w:rPr>
      </w:pPr>
    </w:p>
    <w:p w14:paraId="6A68CD9B" w14:textId="77777777" w:rsidR="00124C2D" w:rsidRDefault="00124C2D" w:rsidP="00002A50">
      <w:pPr>
        <w:autoSpaceDE w:val="0"/>
        <w:autoSpaceDN w:val="0"/>
        <w:adjustRightInd w:val="0"/>
        <w:rPr>
          <w:color w:val="000000"/>
          <w:sz w:val="23"/>
          <w:szCs w:val="23"/>
        </w:rPr>
      </w:pPr>
    </w:p>
    <w:p w14:paraId="0EBC561C" w14:textId="552A56B8" w:rsidR="00BB20F4" w:rsidRDefault="00533448" w:rsidP="00025124">
      <w:pPr>
        <w:autoSpaceDE w:val="0"/>
        <w:autoSpaceDN w:val="0"/>
        <w:adjustRightInd w:val="0"/>
      </w:pPr>
      <w:r>
        <w:t>Updating an earlier notice</w:t>
      </w:r>
      <w:r w:rsidR="00324913">
        <w:t xml:space="preserve"> regarding the closure of the Ontario College of Trades (via Bill 47), annual licensing fee for all certified trades must still be paid to the College in 2019. </w:t>
      </w:r>
    </w:p>
    <w:p w14:paraId="544DADC1" w14:textId="430FA7F2" w:rsidR="00324913" w:rsidRDefault="00324913" w:rsidP="00025124">
      <w:pPr>
        <w:autoSpaceDE w:val="0"/>
        <w:autoSpaceDN w:val="0"/>
        <w:adjustRightInd w:val="0"/>
      </w:pPr>
    </w:p>
    <w:p w14:paraId="4AAAB8CB" w14:textId="3002DE6C" w:rsidR="00324913" w:rsidRDefault="00324913" w:rsidP="00025124">
      <w:pPr>
        <w:autoSpaceDE w:val="0"/>
        <w:autoSpaceDN w:val="0"/>
        <w:adjustRightInd w:val="0"/>
      </w:pPr>
      <w:r>
        <w:t>The College is going to be wou</w:t>
      </w:r>
      <w:r w:rsidR="00E53A95">
        <w:t>n</w:t>
      </w:r>
      <w:r>
        <w:t>d down in 2019, but the closure is not immediate. The enforcement functions of the College have been immediately returned to the Ministry of Labour, but the College is still functioning as a licencing body until this process can be returned to the Ministry of Training, colleges and Universities</w:t>
      </w:r>
      <w:r w:rsidR="00231AE3">
        <w:t xml:space="preserve"> (MTCU)</w:t>
      </w:r>
      <w:r>
        <w:t xml:space="preserve"> later in 2019. </w:t>
      </w:r>
    </w:p>
    <w:p w14:paraId="210FFEF5" w14:textId="7DB4BF89" w:rsidR="00324913" w:rsidRDefault="00324913" w:rsidP="00025124">
      <w:pPr>
        <w:autoSpaceDE w:val="0"/>
        <w:autoSpaceDN w:val="0"/>
        <w:adjustRightInd w:val="0"/>
      </w:pPr>
    </w:p>
    <w:p w14:paraId="1A24F65D" w14:textId="77AD9816" w:rsidR="00324913" w:rsidRPr="00BB20F4" w:rsidRDefault="00324913" w:rsidP="00025124">
      <w:pPr>
        <w:autoSpaceDE w:val="0"/>
        <w:autoSpaceDN w:val="0"/>
        <w:adjustRightInd w:val="0"/>
      </w:pPr>
      <w:r>
        <w:t>Certified trades (e.g. crane operators; mechanics; drill rig operators; etc.) do still need to pay their annual licensing fees</w:t>
      </w:r>
      <w:r w:rsidR="00231AE3">
        <w:t xml:space="preserve"> or risk having their license suspended</w:t>
      </w:r>
      <w:r>
        <w:t xml:space="preserve">. The College will accept these fees until MTCU re-takes over this function, which they held previous to the creation of the College. Beginning in 2020, this fee will be adjusted </w:t>
      </w:r>
      <w:r w:rsidR="00231AE3">
        <w:t xml:space="preserve">to meet the reduced costs of administering this fee. </w:t>
      </w:r>
    </w:p>
    <w:p w14:paraId="474EBB84" w14:textId="77777777" w:rsidR="00C10060" w:rsidRPr="00BB20F4" w:rsidRDefault="00C10060" w:rsidP="00025124">
      <w:pPr>
        <w:autoSpaceDE w:val="0"/>
        <w:autoSpaceDN w:val="0"/>
        <w:adjustRightInd w:val="0"/>
      </w:pPr>
    </w:p>
    <w:p w14:paraId="36F1E0F1" w14:textId="260C82C4" w:rsidR="00EB40CC" w:rsidRPr="00BB20F4" w:rsidRDefault="00EB40CC" w:rsidP="00025124">
      <w:pPr>
        <w:autoSpaceDE w:val="0"/>
        <w:autoSpaceDN w:val="0"/>
        <w:adjustRightInd w:val="0"/>
      </w:pPr>
      <w:r w:rsidRPr="00BB20F4">
        <w:t xml:space="preserve">If you have any questions or concerns with this </w:t>
      </w:r>
      <w:r w:rsidR="00533448">
        <w:t>the Ontario College of Trades closure</w:t>
      </w:r>
      <w:r w:rsidRPr="00BB20F4">
        <w:t xml:space="preserve">, please contact Patrick McManus (905-629-7766 ext. 222 or </w:t>
      </w:r>
      <w:hyperlink r:id="rId7" w:history="1">
        <w:r w:rsidRPr="00BB20F4">
          <w:rPr>
            <w:rStyle w:val="Hyperlink"/>
          </w:rPr>
          <w:t>patrick.mcmanus@oswca.org</w:t>
        </w:r>
      </w:hyperlink>
      <w:r w:rsidRPr="00BB20F4">
        <w:t>).</w:t>
      </w:r>
    </w:p>
    <w:p w14:paraId="784F4FE5" w14:textId="77777777" w:rsidR="00EB40CC" w:rsidRPr="0012461E" w:rsidRDefault="00EB40CC" w:rsidP="00EB40CC">
      <w:pPr>
        <w:pStyle w:val="NormalWeb"/>
        <w:shd w:val="clear" w:color="auto" w:fill="FFFFFF"/>
        <w:spacing w:before="0" w:beforeAutospacing="0" w:after="0" w:afterAutospacing="0" w:line="253" w:lineRule="atLeast"/>
        <w:ind w:right="300"/>
        <w:textAlignment w:val="baseline"/>
        <w:rPr>
          <w:rFonts w:ascii="Arial" w:hAnsi="Arial" w:cs="Arial"/>
          <w:color w:val="000000"/>
        </w:rPr>
      </w:pPr>
    </w:p>
    <w:sectPr w:rsidR="00EB40CC" w:rsidRPr="0012461E" w:rsidSect="00160A4A">
      <w:headerReference w:type="default" r:id="rId8"/>
      <w:footerReference w:type="default" r:id="rId9"/>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36DA3" w14:textId="77777777" w:rsidR="0000073D" w:rsidRDefault="0000073D" w:rsidP="00160A4A">
      <w:r>
        <w:separator/>
      </w:r>
    </w:p>
  </w:endnote>
  <w:endnote w:type="continuationSeparator" w:id="0">
    <w:p w14:paraId="1DC08C0E" w14:textId="77777777" w:rsidR="0000073D" w:rsidRDefault="0000073D"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06BA" w14:textId="77777777" w:rsidR="00160A4A" w:rsidRDefault="00160A4A" w:rsidP="00160A4A">
    <w:pPr>
      <w:pStyle w:val="Footer"/>
      <w:jc w:val="center"/>
    </w:pPr>
    <w:r>
      <w:rPr>
        <w:rFonts w:hint="eastAsia"/>
        <w:noProof/>
        <w:lang w:eastAsia="en-CA"/>
      </w:rPr>
      <w:drawing>
        <wp:inline distT="0" distB="0" distL="0" distR="0" wp14:anchorId="00DEF71A" wp14:editId="04BA60F6">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FC87" w14:textId="77777777" w:rsidR="0000073D" w:rsidRDefault="0000073D" w:rsidP="00160A4A">
      <w:r>
        <w:separator/>
      </w:r>
    </w:p>
  </w:footnote>
  <w:footnote w:type="continuationSeparator" w:id="0">
    <w:p w14:paraId="33B992AD" w14:textId="77777777" w:rsidR="0000073D" w:rsidRDefault="0000073D"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CFE1" w14:textId="77777777" w:rsidR="00160A4A" w:rsidRDefault="00160A4A" w:rsidP="00160A4A">
    <w:pPr>
      <w:pStyle w:val="Header"/>
      <w:tabs>
        <w:tab w:val="left" w:pos="8505"/>
      </w:tabs>
    </w:pPr>
    <w:r>
      <w:rPr>
        <w:rFonts w:hint="eastAsia"/>
        <w:noProof/>
        <w:lang w:eastAsia="en-CA"/>
      </w:rPr>
      <w:drawing>
        <wp:inline distT="0" distB="0" distL="0" distR="0" wp14:anchorId="62938DE4" wp14:editId="51B75259">
          <wp:extent cx="2192157"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rotWithShape="1">
                  <a:blip r:embed="rId1">
                    <a:extLst>
                      <a:ext uri="{28A0092B-C50C-407E-A947-70E740481C1C}">
                        <a14:useLocalDpi xmlns:a14="http://schemas.microsoft.com/office/drawing/2010/main" val="0"/>
                      </a:ext>
                    </a:extLst>
                  </a:blip>
                  <a:srcRect l="5705" r="46183"/>
                  <a:stretch/>
                </pic:blipFill>
                <pic:spPr bwMode="auto">
                  <a:xfrm>
                    <a:off x="0" y="0"/>
                    <a:ext cx="2236467" cy="10883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82"/>
    <w:multiLevelType w:val="multilevel"/>
    <w:tmpl w:val="9F4E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A3A6F"/>
    <w:multiLevelType w:val="hybridMultilevel"/>
    <w:tmpl w:val="1BA4E2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DF5700"/>
    <w:multiLevelType w:val="multilevel"/>
    <w:tmpl w:val="E7D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5477E"/>
    <w:multiLevelType w:val="multilevel"/>
    <w:tmpl w:val="DF9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F474E"/>
    <w:multiLevelType w:val="multilevel"/>
    <w:tmpl w:val="826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35695"/>
    <w:multiLevelType w:val="hybridMultilevel"/>
    <w:tmpl w:val="BE0456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2D5DE2"/>
    <w:multiLevelType w:val="multilevel"/>
    <w:tmpl w:val="F98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904A6"/>
    <w:multiLevelType w:val="hybridMultilevel"/>
    <w:tmpl w:val="28DA932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F2744CD"/>
    <w:multiLevelType w:val="multilevel"/>
    <w:tmpl w:val="7B2E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C764C"/>
    <w:multiLevelType w:val="multilevel"/>
    <w:tmpl w:val="3772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87757"/>
    <w:multiLevelType w:val="multilevel"/>
    <w:tmpl w:val="1A2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3330A"/>
    <w:multiLevelType w:val="hybridMultilevel"/>
    <w:tmpl w:val="70D4F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4B0AA9"/>
    <w:multiLevelType w:val="hybridMultilevel"/>
    <w:tmpl w:val="52E46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523714"/>
    <w:multiLevelType w:val="hybridMultilevel"/>
    <w:tmpl w:val="5994F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4F006A9"/>
    <w:multiLevelType w:val="multilevel"/>
    <w:tmpl w:val="3E62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96AD7"/>
    <w:multiLevelType w:val="hybridMultilevel"/>
    <w:tmpl w:val="25B26EA6"/>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6" w15:restartNumberingAfterBreak="0">
    <w:nsid w:val="3BEB5A06"/>
    <w:multiLevelType w:val="multilevel"/>
    <w:tmpl w:val="9E4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800A8"/>
    <w:multiLevelType w:val="hybridMultilevel"/>
    <w:tmpl w:val="C83AE8D8"/>
    <w:lvl w:ilvl="0" w:tplc="10090001">
      <w:start w:val="1"/>
      <w:numFmt w:val="bullet"/>
      <w:lvlText w:val=""/>
      <w:lvlJc w:val="left"/>
      <w:pPr>
        <w:ind w:left="856" w:hanging="360"/>
      </w:pPr>
      <w:rPr>
        <w:rFonts w:ascii="Symbol" w:hAnsi="Symbol" w:hint="default"/>
      </w:rPr>
    </w:lvl>
    <w:lvl w:ilvl="1" w:tplc="10090003" w:tentative="1">
      <w:start w:val="1"/>
      <w:numFmt w:val="bullet"/>
      <w:lvlText w:val="o"/>
      <w:lvlJc w:val="left"/>
      <w:pPr>
        <w:ind w:left="1576" w:hanging="360"/>
      </w:pPr>
      <w:rPr>
        <w:rFonts w:ascii="Courier New" w:hAnsi="Courier New" w:cs="Courier New" w:hint="default"/>
      </w:rPr>
    </w:lvl>
    <w:lvl w:ilvl="2" w:tplc="10090005" w:tentative="1">
      <w:start w:val="1"/>
      <w:numFmt w:val="bullet"/>
      <w:lvlText w:val=""/>
      <w:lvlJc w:val="left"/>
      <w:pPr>
        <w:ind w:left="2296" w:hanging="360"/>
      </w:pPr>
      <w:rPr>
        <w:rFonts w:ascii="Wingdings" w:hAnsi="Wingdings" w:hint="default"/>
      </w:rPr>
    </w:lvl>
    <w:lvl w:ilvl="3" w:tplc="10090001" w:tentative="1">
      <w:start w:val="1"/>
      <w:numFmt w:val="bullet"/>
      <w:lvlText w:val=""/>
      <w:lvlJc w:val="left"/>
      <w:pPr>
        <w:ind w:left="3016" w:hanging="360"/>
      </w:pPr>
      <w:rPr>
        <w:rFonts w:ascii="Symbol" w:hAnsi="Symbol" w:hint="default"/>
      </w:rPr>
    </w:lvl>
    <w:lvl w:ilvl="4" w:tplc="10090003" w:tentative="1">
      <w:start w:val="1"/>
      <w:numFmt w:val="bullet"/>
      <w:lvlText w:val="o"/>
      <w:lvlJc w:val="left"/>
      <w:pPr>
        <w:ind w:left="3736" w:hanging="360"/>
      </w:pPr>
      <w:rPr>
        <w:rFonts w:ascii="Courier New" w:hAnsi="Courier New" w:cs="Courier New" w:hint="default"/>
      </w:rPr>
    </w:lvl>
    <w:lvl w:ilvl="5" w:tplc="10090005" w:tentative="1">
      <w:start w:val="1"/>
      <w:numFmt w:val="bullet"/>
      <w:lvlText w:val=""/>
      <w:lvlJc w:val="left"/>
      <w:pPr>
        <w:ind w:left="4456" w:hanging="360"/>
      </w:pPr>
      <w:rPr>
        <w:rFonts w:ascii="Wingdings" w:hAnsi="Wingdings" w:hint="default"/>
      </w:rPr>
    </w:lvl>
    <w:lvl w:ilvl="6" w:tplc="10090001" w:tentative="1">
      <w:start w:val="1"/>
      <w:numFmt w:val="bullet"/>
      <w:lvlText w:val=""/>
      <w:lvlJc w:val="left"/>
      <w:pPr>
        <w:ind w:left="5176" w:hanging="360"/>
      </w:pPr>
      <w:rPr>
        <w:rFonts w:ascii="Symbol" w:hAnsi="Symbol" w:hint="default"/>
      </w:rPr>
    </w:lvl>
    <w:lvl w:ilvl="7" w:tplc="10090003" w:tentative="1">
      <w:start w:val="1"/>
      <w:numFmt w:val="bullet"/>
      <w:lvlText w:val="o"/>
      <w:lvlJc w:val="left"/>
      <w:pPr>
        <w:ind w:left="5896" w:hanging="360"/>
      </w:pPr>
      <w:rPr>
        <w:rFonts w:ascii="Courier New" w:hAnsi="Courier New" w:cs="Courier New" w:hint="default"/>
      </w:rPr>
    </w:lvl>
    <w:lvl w:ilvl="8" w:tplc="10090005" w:tentative="1">
      <w:start w:val="1"/>
      <w:numFmt w:val="bullet"/>
      <w:lvlText w:val=""/>
      <w:lvlJc w:val="left"/>
      <w:pPr>
        <w:ind w:left="6616" w:hanging="360"/>
      </w:pPr>
      <w:rPr>
        <w:rFonts w:ascii="Wingdings" w:hAnsi="Wingdings" w:hint="default"/>
      </w:rPr>
    </w:lvl>
  </w:abstractNum>
  <w:abstractNum w:abstractNumId="18" w15:restartNumberingAfterBreak="0">
    <w:nsid w:val="45F16441"/>
    <w:multiLevelType w:val="hybridMultilevel"/>
    <w:tmpl w:val="91783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75F4E69"/>
    <w:multiLevelType w:val="multilevel"/>
    <w:tmpl w:val="C712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0A5AFE"/>
    <w:multiLevelType w:val="multilevel"/>
    <w:tmpl w:val="2F56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E0B3A"/>
    <w:multiLevelType w:val="multilevel"/>
    <w:tmpl w:val="AA9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F17234"/>
    <w:multiLevelType w:val="hybridMultilevel"/>
    <w:tmpl w:val="2DE65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351F3A"/>
    <w:multiLevelType w:val="multilevel"/>
    <w:tmpl w:val="6048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B03A7"/>
    <w:multiLevelType w:val="multilevel"/>
    <w:tmpl w:val="7E40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82835"/>
    <w:multiLevelType w:val="multilevel"/>
    <w:tmpl w:val="5B8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CD7DA0"/>
    <w:multiLevelType w:val="hybridMultilevel"/>
    <w:tmpl w:val="2ED86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CF2315"/>
    <w:multiLevelType w:val="multilevel"/>
    <w:tmpl w:val="11A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FD059D"/>
    <w:multiLevelType w:val="multilevel"/>
    <w:tmpl w:val="F03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D810A6"/>
    <w:multiLevelType w:val="hybridMultilevel"/>
    <w:tmpl w:val="8B9C5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7"/>
  </w:num>
  <w:num w:numId="3">
    <w:abstractNumId w:val="26"/>
  </w:num>
  <w:num w:numId="4">
    <w:abstractNumId w:val="24"/>
  </w:num>
  <w:num w:numId="5">
    <w:abstractNumId w:val="12"/>
  </w:num>
  <w:num w:numId="6">
    <w:abstractNumId w:val="29"/>
  </w:num>
  <w:num w:numId="7">
    <w:abstractNumId w:val="22"/>
  </w:num>
  <w:num w:numId="8">
    <w:abstractNumId w:val="5"/>
  </w:num>
  <w:num w:numId="9">
    <w:abstractNumId w:val="25"/>
  </w:num>
  <w:num w:numId="10">
    <w:abstractNumId w:val="0"/>
  </w:num>
  <w:num w:numId="11">
    <w:abstractNumId w:val="19"/>
  </w:num>
  <w:num w:numId="12">
    <w:abstractNumId w:val="21"/>
  </w:num>
  <w:num w:numId="13">
    <w:abstractNumId w:val="18"/>
  </w:num>
  <w:num w:numId="14">
    <w:abstractNumId w:val="13"/>
  </w:num>
  <w:num w:numId="15">
    <w:abstractNumId w:val="14"/>
  </w:num>
  <w:num w:numId="16">
    <w:abstractNumId w:val="23"/>
  </w:num>
  <w:num w:numId="17">
    <w:abstractNumId w:val="10"/>
  </w:num>
  <w:num w:numId="18">
    <w:abstractNumId w:val="27"/>
  </w:num>
  <w:num w:numId="19">
    <w:abstractNumId w:val="6"/>
  </w:num>
  <w:num w:numId="20">
    <w:abstractNumId w:val="3"/>
  </w:num>
  <w:num w:numId="21">
    <w:abstractNumId w:val="4"/>
  </w:num>
  <w:num w:numId="22">
    <w:abstractNumId w:val="16"/>
  </w:num>
  <w:num w:numId="23">
    <w:abstractNumId w:val="2"/>
  </w:num>
  <w:num w:numId="24">
    <w:abstractNumId w:val="9"/>
  </w:num>
  <w:num w:numId="25">
    <w:abstractNumId w:val="28"/>
  </w:num>
  <w:num w:numId="26">
    <w:abstractNumId w:val="20"/>
  </w:num>
  <w:num w:numId="27">
    <w:abstractNumId w:val="1"/>
  </w:num>
  <w:num w:numId="28">
    <w:abstractNumId w:val="15"/>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073D"/>
    <w:rsid w:val="00002A50"/>
    <w:rsid w:val="00025124"/>
    <w:rsid w:val="00027CA8"/>
    <w:rsid w:val="00052462"/>
    <w:rsid w:val="00067903"/>
    <w:rsid w:val="0009586A"/>
    <w:rsid w:val="000A4108"/>
    <w:rsid w:val="000E71D7"/>
    <w:rsid w:val="00121630"/>
    <w:rsid w:val="0012461E"/>
    <w:rsid w:val="00124C2D"/>
    <w:rsid w:val="00151E79"/>
    <w:rsid w:val="00160A4A"/>
    <w:rsid w:val="001F5ADF"/>
    <w:rsid w:val="001F6914"/>
    <w:rsid w:val="001F7430"/>
    <w:rsid w:val="00231AE3"/>
    <w:rsid w:val="00253ADD"/>
    <w:rsid w:val="00261174"/>
    <w:rsid w:val="002707DE"/>
    <w:rsid w:val="002775F4"/>
    <w:rsid w:val="002801A9"/>
    <w:rsid w:val="002B40F9"/>
    <w:rsid w:val="00324913"/>
    <w:rsid w:val="00347E9C"/>
    <w:rsid w:val="003C3915"/>
    <w:rsid w:val="003F00EC"/>
    <w:rsid w:val="00456920"/>
    <w:rsid w:val="00526718"/>
    <w:rsid w:val="00533448"/>
    <w:rsid w:val="005C0CB0"/>
    <w:rsid w:val="005D17CF"/>
    <w:rsid w:val="00611966"/>
    <w:rsid w:val="00662C14"/>
    <w:rsid w:val="007715D5"/>
    <w:rsid w:val="00792F9C"/>
    <w:rsid w:val="007C567B"/>
    <w:rsid w:val="00845EB9"/>
    <w:rsid w:val="008C5661"/>
    <w:rsid w:val="008E3158"/>
    <w:rsid w:val="0091185D"/>
    <w:rsid w:val="00925668"/>
    <w:rsid w:val="00963D7E"/>
    <w:rsid w:val="009759C9"/>
    <w:rsid w:val="00AD40B3"/>
    <w:rsid w:val="00AD748E"/>
    <w:rsid w:val="00AE372F"/>
    <w:rsid w:val="00AE48F3"/>
    <w:rsid w:val="00B32B7F"/>
    <w:rsid w:val="00B546A0"/>
    <w:rsid w:val="00BA3967"/>
    <w:rsid w:val="00BB20F4"/>
    <w:rsid w:val="00BD01DE"/>
    <w:rsid w:val="00BF743D"/>
    <w:rsid w:val="00C023CD"/>
    <w:rsid w:val="00C10060"/>
    <w:rsid w:val="00C1459F"/>
    <w:rsid w:val="00C251FA"/>
    <w:rsid w:val="00C261B4"/>
    <w:rsid w:val="00D07B0C"/>
    <w:rsid w:val="00D252C6"/>
    <w:rsid w:val="00D470FE"/>
    <w:rsid w:val="00E128B9"/>
    <w:rsid w:val="00E24923"/>
    <w:rsid w:val="00E53A95"/>
    <w:rsid w:val="00EB40CC"/>
    <w:rsid w:val="00ED471E"/>
    <w:rsid w:val="00EE7FCB"/>
    <w:rsid w:val="00F0253B"/>
    <w:rsid w:val="00F20946"/>
    <w:rsid w:val="00F5032B"/>
    <w:rsid w:val="00FF1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6D41E"/>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718"/>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iPriority w:val="99"/>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basedOn w:val="Normal"/>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character" w:styleId="UnresolvedMention">
    <w:name w:val="Unresolved Mention"/>
    <w:basedOn w:val="DefaultParagraphFont"/>
    <w:uiPriority w:val="99"/>
    <w:semiHidden/>
    <w:unhideWhenUsed/>
    <w:rsid w:val="000E71D7"/>
    <w:rPr>
      <w:color w:val="808080"/>
      <w:shd w:val="clear" w:color="auto" w:fill="E6E6E6"/>
    </w:rPr>
  </w:style>
  <w:style w:type="character" w:styleId="Strong">
    <w:name w:val="Strong"/>
    <w:basedOn w:val="DefaultParagraphFont"/>
    <w:uiPriority w:val="22"/>
    <w:qFormat/>
    <w:rsid w:val="00F50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308">
      <w:bodyDiv w:val="1"/>
      <w:marLeft w:val="0"/>
      <w:marRight w:val="0"/>
      <w:marTop w:val="0"/>
      <w:marBottom w:val="0"/>
      <w:divBdr>
        <w:top w:val="none" w:sz="0" w:space="0" w:color="auto"/>
        <w:left w:val="none" w:sz="0" w:space="0" w:color="auto"/>
        <w:bottom w:val="none" w:sz="0" w:space="0" w:color="auto"/>
        <w:right w:val="none" w:sz="0" w:space="0" w:color="auto"/>
      </w:divBdr>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657610625">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7131985">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8186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rick.mcmanus@osw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McManus</dc:creator>
  <cp:lastModifiedBy>Linh Tu</cp:lastModifiedBy>
  <cp:revision>2</cp:revision>
  <cp:lastPrinted>2013-06-28T16:26:00Z</cp:lastPrinted>
  <dcterms:created xsi:type="dcterms:W3CDTF">2019-02-25T14:05:00Z</dcterms:created>
  <dcterms:modified xsi:type="dcterms:W3CDTF">2019-02-25T14:05:00Z</dcterms:modified>
</cp:coreProperties>
</file>